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9C" w:rsidRPr="00F072B3" w:rsidRDefault="00FE4B9C" w:rsidP="00FE4B9C">
      <w:pPr>
        <w:rPr>
          <w:b/>
          <w:bCs/>
          <w:i/>
          <w:color w:val="003366"/>
          <w:sz w:val="36"/>
          <w:szCs w:val="36"/>
        </w:rPr>
      </w:pPr>
      <w:r>
        <w:rPr>
          <w:b/>
          <w:bCs/>
          <w:i/>
          <w:color w:val="003366"/>
          <w:sz w:val="36"/>
          <w:szCs w:val="36"/>
        </w:rPr>
        <w:t>The power of persuasion</w:t>
      </w:r>
    </w:p>
    <w:p w:rsidR="00FE4B9C" w:rsidRPr="007A5CD2" w:rsidRDefault="00FE4B9C" w:rsidP="00FE4B9C">
      <w:pPr>
        <w:rPr>
          <w:bCs/>
        </w:rPr>
      </w:pPr>
    </w:p>
    <w:p w:rsidR="00FE4B9C" w:rsidRDefault="00FE4B9C" w:rsidP="00FE4B9C">
      <w:pPr>
        <w:ind w:right="2880"/>
        <w:rPr>
          <w:rStyle w:val="Emphasis"/>
          <w:bCs/>
          <w:iCs w:val="0"/>
        </w:rPr>
      </w:pPr>
      <w:r w:rsidRPr="00C03097">
        <w:rPr>
          <w:rStyle w:val="Emphasis"/>
          <w:bCs/>
        </w:rPr>
        <w:t>If you wish to persuade me, you must think my thoughts, feel my feelings, and speak my words.</w:t>
      </w:r>
    </w:p>
    <w:p w:rsidR="00FE4B9C" w:rsidRPr="00C03097" w:rsidRDefault="00FE4B9C" w:rsidP="00FE4B9C">
      <w:pPr>
        <w:ind w:right="2880"/>
        <w:jc w:val="center"/>
        <w:rPr>
          <w:rStyle w:val="Emphasis"/>
          <w:bCs/>
          <w:i w:val="0"/>
        </w:rPr>
      </w:pPr>
      <w:r w:rsidRPr="00C03097">
        <w:rPr>
          <w:rStyle w:val="Emphasis"/>
          <w:bCs/>
        </w:rPr>
        <w:t>–</w:t>
      </w:r>
      <w:smartTag w:uri="urn:schemas-microsoft-com:office:smarttags" w:element="City">
        <w:smartTag w:uri="urn:schemas-microsoft-com:office:smarttags" w:element="place">
          <w:r w:rsidRPr="00C03097">
            <w:rPr>
              <w:rStyle w:val="Emphasis"/>
              <w:bCs/>
            </w:rPr>
            <w:t>Cicero</w:t>
          </w:r>
        </w:smartTag>
      </w:smartTag>
    </w:p>
    <w:p w:rsidR="00FE4B9C" w:rsidRDefault="00FE4B9C" w:rsidP="00FE4B9C">
      <w:pPr>
        <w:rPr>
          <w:bCs/>
        </w:rPr>
      </w:pPr>
    </w:p>
    <w:p w:rsidR="00FE4B9C" w:rsidRDefault="00FE4B9C" w:rsidP="00FE4B9C">
      <w:r w:rsidRPr="007A5CD2">
        <w:rPr>
          <w:bCs/>
        </w:rPr>
        <w:t xml:space="preserve">Writing is not something you do in addition to selling. </w:t>
      </w:r>
      <w:r w:rsidRPr="00A42C0D">
        <w:rPr>
          <w:bCs/>
        </w:rPr>
        <w:t xml:space="preserve">Writing </w:t>
      </w:r>
      <w:r w:rsidRPr="00A42C0D">
        <w:rPr>
          <w:bCs/>
          <w:i/>
        </w:rPr>
        <w:t>is</w:t>
      </w:r>
      <w:r w:rsidRPr="00A42C0D">
        <w:rPr>
          <w:bCs/>
        </w:rPr>
        <w:t xml:space="preserve"> selling</w:t>
      </w:r>
      <w:r w:rsidRPr="007A5CD2">
        <w:rPr>
          <w:bCs/>
        </w:rPr>
        <w:t xml:space="preserve">. Every letter that goes out over your name is a potential sales letter. </w:t>
      </w:r>
      <w:r>
        <w:rPr>
          <w:bCs/>
        </w:rPr>
        <w:t xml:space="preserve">Successful </w:t>
      </w:r>
      <w:r w:rsidRPr="007A5CD2">
        <w:t>sales</w:t>
      </w:r>
      <w:r>
        <w:t xml:space="preserve"> </w:t>
      </w:r>
      <w:r w:rsidRPr="007A5CD2">
        <w:t>people are like hypnotists</w:t>
      </w:r>
      <w:r>
        <w:t>. They</w:t>
      </w:r>
      <w:r w:rsidRPr="007A5CD2">
        <w:t xml:space="preserve"> use the power of suggestion to persuade customers to buy. </w:t>
      </w:r>
    </w:p>
    <w:p w:rsidR="00FE4B9C" w:rsidRDefault="00FE4B9C" w:rsidP="00FE4B9C"/>
    <w:p w:rsidR="00FE4B9C" w:rsidRPr="007A5CD2" w:rsidRDefault="00FE4B9C" w:rsidP="00FE4B9C">
      <w:r w:rsidRPr="007A5CD2">
        <w:t xml:space="preserve">I don’t believe that hypnotism exists, but I know that a </w:t>
      </w:r>
      <w:r>
        <w:t xml:space="preserve">sales </w:t>
      </w:r>
      <w:r w:rsidRPr="007A5CD2">
        <w:t xml:space="preserve">message is </w:t>
      </w:r>
      <w:r>
        <w:t xml:space="preserve">more </w:t>
      </w:r>
      <w:r w:rsidRPr="007A5CD2">
        <w:t xml:space="preserve">convincing when it speaks to </w:t>
      </w:r>
      <w:r>
        <w:t xml:space="preserve">our emotions—to our hopes and desires for a better life. Here are </w:t>
      </w:r>
      <w:r w:rsidRPr="007A5CD2">
        <w:t xml:space="preserve">5 </w:t>
      </w:r>
      <w:r>
        <w:t>ways to put</w:t>
      </w:r>
      <w:r w:rsidRPr="007A5CD2">
        <w:t xml:space="preserve"> the power of persuasion to work </w:t>
      </w:r>
      <w:r>
        <w:t>in all your sales copy:</w:t>
      </w:r>
      <w:r w:rsidRPr="007A5CD2">
        <w:t xml:space="preserve"> </w:t>
      </w:r>
    </w:p>
    <w:p w:rsidR="00FE4B9C" w:rsidRPr="007A5CD2" w:rsidRDefault="00FE4B9C" w:rsidP="00FE4B9C">
      <w:pPr>
        <w:numPr>
          <w:ilvl w:val="0"/>
          <w:numId w:val="4"/>
        </w:numPr>
        <w:spacing w:before="240"/>
      </w:pPr>
      <w:r w:rsidRPr="007A5CD2">
        <w:t xml:space="preserve">Deliver your message with conviction. </w:t>
      </w:r>
    </w:p>
    <w:p w:rsidR="00FE4B9C" w:rsidRPr="007A5CD2" w:rsidRDefault="00FE4B9C" w:rsidP="00FE4B9C">
      <w:pPr>
        <w:numPr>
          <w:ilvl w:val="0"/>
          <w:numId w:val="4"/>
        </w:numPr>
        <w:spacing w:before="120"/>
      </w:pPr>
      <w:r w:rsidRPr="007A5CD2">
        <w:t xml:space="preserve">When you explain the benefits of your product or service, use different languages to reach different types of customers. </w:t>
      </w:r>
    </w:p>
    <w:p w:rsidR="00FE4B9C" w:rsidRPr="007A5CD2" w:rsidRDefault="00FE4B9C" w:rsidP="00FE4B9C">
      <w:pPr>
        <w:numPr>
          <w:ilvl w:val="0"/>
          <w:numId w:val="4"/>
        </w:numPr>
        <w:spacing w:before="120"/>
      </w:pPr>
      <w:r w:rsidRPr="007A5CD2">
        <w:t>Establish and maintain rapport. Always be positive.</w:t>
      </w:r>
    </w:p>
    <w:p w:rsidR="00FE4B9C" w:rsidRPr="007A5CD2" w:rsidRDefault="00FE4B9C" w:rsidP="00FE4B9C">
      <w:pPr>
        <w:numPr>
          <w:ilvl w:val="0"/>
          <w:numId w:val="4"/>
        </w:numPr>
        <w:spacing w:before="120"/>
      </w:pPr>
      <w:r w:rsidRPr="007A5CD2">
        <w:t>Guide your customers</w:t>
      </w:r>
      <w:r>
        <w:t>’</w:t>
      </w:r>
      <w:r w:rsidRPr="007A5CD2">
        <w:t xml:space="preserve"> thought process</w:t>
      </w:r>
      <w:r>
        <w:t>es</w:t>
      </w:r>
      <w:r w:rsidRPr="007A5CD2">
        <w:t xml:space="preserve">. Anticipate objections. </w:t>
      </w:r>
    </w:p>
    <w:p w:rsidR="00FE4B9C" w:rsidRPr="007A5CD2" w:rsidRDefault="00FE4B9C" w:rsidP="00FE4B9C">
      <w:pPr>
        <w:numPr>
          <w:ilvl w:val="0"/>
          <w:numId w:val="4"/>
        </w:numPr>
        <w:spacing w:before="120"/>
      </w:pPr>
      <w:r w:rsidRPr="007A5CD2">
        <w:t xml:space="preserve">Use compelling stories to get your message across and convince customers. </w:t>
      </w:r>
    </w:p>
    <w:p w:rsidR="0006504D" w:rsidRPr="00FE4B9C" w:rsidRDefault="0006504D" w:rsidP="00FE4B9C"/>
    <w:sectPr w:rsidR="0006504D" w:rsidRPr="00FE4B9C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A246A"/>
    <w:multiLevelType w:val="hybridMultilevel"/>
    <w:tmpl w:val="5E4638F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5C37F1"/>
    <w:multiLevelType w:val="hybridMultilevel"/>
    <w:tmpl w:val="AAA63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230AC2"/>
    <w:multiLevelType w:val="hybridMultilevel"/>
    <w:tmpl w:val="CDC494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B14FAD"/>
    <w:rsid w:val="00D70CC4"/>
    <w:rsid w:val="00EF64FE"/>
    <w:rsid w:val="00F7280E"/>
    <w:rsid w:val="00FE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E4B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2017-04-17T08:57:00Z</dcterms:created>
  <dcterms:modified xsi:type="dcterms:W3CDTF">2017-04-17T08:57:00Z</dcterms:modified>
</cp:coreProperties>
</file>